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7B615B" w:rsidTr="007B615B">
        <w:trPr>
          <w:trHeight w:val="1417"/>
        </w:trPr>
        <w:tc>
          <w:tcPr>
            <w:tcW w:w="2500" w:type="pct"/>
          </w:tcPr>
          <w:p w:rsidR="007B615B" w:rsidRDefault="007B615B" w:rsidP="007B615B">
            <w:pPr>
              <w:jc w:val="center"/>
            </w:pPr>
            <w:r w:rsidRPr="007B615B">
              <w:rPr>
                <w:noProof/>
                <w:lang w:eastAsia="it-IT"/>
              </w:rPr>
              <w:drawing>
                <wp:inline distT="0" distB="0" distL="0" distR="0" wp14:anchorId="6123E867" wp14:editId="399796CD">
                  <wp:extent cx="1866507" cy="1150070"/>
                  <wp:effectExtent l="0" t="0" r="635" b="0"/>
                  <wp:docPr id="6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59" cy="115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E96DBA" w:rsidRDefault="00E96DBA" w:rsidP="00E96DBA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</w:t>
            </w:r>
          </w:p>
          <w:p w:rsidR="007B615B" w:rsidRPr="007B615B" w:rsidRDefault="007B615B" w:rsidP="00E96DBA">
            <w:pPr>
              <w:jc w:val="center"/>
              <w:rPr>
                <w:b/>
                <w:sz w:val="44"/>
              </w:rPr>
            </w:pPr>
            <w:r w:rsidRPr="007B615B">
              <w:rPr>
                <w:b/>
                <w:sz w:val="44"/>
              </w:rPr>
              <w:t>SCHEDA</w:t>
            </w:r>
          </w:p>
        </w:tc>
      </w:tr>
      <w:tr w:rsidR="007B615B" w:rsidRPr="007B615B" w:rsidTr="007B615B">
        <w:trPr>
          <w:trHeight w:val="300"/>
        </w:trPr>
        <w:tc>
          <w:tcPr>
            <w:tcW w:w="5000" w:type="pct"/>
            <w:gridSpan w:val="2"/>
          </w:tcPr>
          <w:p w:rsidR="007B615B" w:rsidRPr="007B615B" w:rsidRDefault="007B615B">
            <w:pPr>
              <w:rPr>
                <w:b/>
              </w:rPr>
            </w:pPr>
            <w:r w:rsidRPr="007B615B">
              <w:rPr>
                <w:b/>
              </w:rPr>
              <w:t>FOTO</w:t>
            </w:r>
          </w:p>
        </w:tc>
      </w:tr>
      <w:tr w:rsidR="007B615B" w:rsidTr="007B615B">
        <w:trPr>
          <w:trHeight w:val="3702"/>
        </w:trPr>
        <w:tc>
          <w:tcPr>
            <w:tcW w:w="5000" w:type="pct"/>
            <w:gridSpan w:val="2"/>
          </w:tcPr>
          <w:p w:rsidR="007B615B" w:rsidRDefault="00FA3509" w:rsidP="00C079D6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73660</wp:posOffset>
                  </wp:positionV>
                  <wp:extent cx="2971800" cy="2228850"/>
                  <wp:effectExtent l="0" t="0" r="0" b="0"/>
                  <wp:wrapNone/>
                  <wp:docPr id="1" name="Immagine 1" descr="https://www.spring-italia.com/wp-content/uploads/2017/07/dima_2-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pring-italia.com/wp-content/uploads/2017/07/dima_2-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615B" w:rsidRPr="007B615B" w:rsidTr="00FA3509">
        <w:trPr>
          <w:trHeight w:val="238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B615B" w:rsidRPr="007B615B" w:rsidRDefault="007B615B" w:rsidP="00E96DBA">
            <w:pPr>
              <w:rPr>
                <w:b/>
              </w:rPr>
            </w:pPr>
            <w:r w:rsidRPr="007B615B">
              <w:rPr>
                <w:b/>
              </w:rPr>
              <w:t>TESTO DESCRITTIVO</w:t>
            </w:r>
            <w:r w:rsidR="00A53200">
              <w:rPr>
                <w:b/>
              </w:rPr>
              <w:t xml:space="preserve"> </w:t>
            </w:r>
          </w:p>
        </w:tc>
      </w:tr>
      <w:tr w:rsidR="007B615B" w:rsidRPr="00DC6B38" w:rsidTr="00FA3509">
        <w:trPr>
          <w:trHeight w:val="7503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:rsidR="00FA3509" w:rsidRPr="00DB4AEB" w:rsidRDefault="00FA3509" w:rsidP="000F5A5F">
            <w:pPr>
              <w:shd w:val="clear" w:color="auto" w:fill="FFFFFF"/>
              <w:spacing w:after="240"/>
              <w:jc w:val="both"/>
              <w:rPr>
                <w:rFonts w:ascii="Gotham" w:hAnsi="Gotham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4AEB">
              <w:rPr>
                <w:rFonts w:ascii="Gotham" w:hAnsi="Gotham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CASE STUDY:</w:t>
            </w:r>
            <w:r w:rsidRPr="00DB4AEB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DB4AEB">
              <w:rPr>
                <w:rFonts w:ascii="Gotham" w:hAnsi="Gotham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Dima di controllo in Additive Manufacturing</w:t>
            </w:r>
          </w:p>
          <w:p w:rsidR="00FA3509" w:rsidRPr="00FA3509" w:rsidRDefault="00FA3509" w:rsidP="000F5A5F">
            <w:pPr>
              <w:shd w:val="clear" w:color="auto" w:fill="FFFFFF"/>
              <w:spacing w:after="240"/>
              <w:jc w:val="both"/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</w:pPr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 xml:space="preserve">In questo case </w:t>
            </w:r>
            <w:proofErr w:type="spellStart"/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>study</w:t>
            </w:r>
            <w:proofErr w:type="spellEnd"/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 xml:space="preserve"> potrete vedere come abbiamo realizzato e ottimizzato una dima di controllo pronta per essere utilizzata nelle linee di produzione.</w:t>
            </w:r>
          </w:p>
          <w:p w:rsidR="00FA3509" w:rsidRPr="00FA3509" w:rsidRDefault="00FA3509" w:rsidP="000F5A5F">
            <w:pPr>
              <w:shd w:val="clear" w:color="auto" w:fill="FFFFFF"/>
              <w:jc w:val="both"/>
              <w:outlineLvl w:val="4"/>
              <w:rPr>
                <w:rFonts w:ascii="Gotham" w:eastAsia="Times New Roman" w:hAnsi="Gotham" w:cs="Times New Roman"/>
                <w:b/>
                <w:bCs/>
                <w:color w:val="000000"/>
                <w:sz w:val="34"/>
                <w:szCs w:val="34"/>
                <w:lang w:eastAsia="it-IT"/>
              </w:rPr>
            </w:pPr>
            <w:r w:rsidRPr="00DB4AEB">
              <w:rPr>
                <w:rFonts w:ascii="Gotham" w:eastAsia="Times New Roman" w:hAnsi="Gotham" w:cs="Times New Roman"/>
                <w:b/>
                <w:bCs/>
                <w:color w:val="00A2E0"/>
                <w:sz w:val="34"/>
                <w:szCs w:val="34"/>
                <w:lang w:eastAsia="it-IT"/>
              </w:rPr>
              <w:t>OBIETTIVI</w:t>
            </w:r>
          </w:p>
          <w:p w:rsidR="00FA3509" w:rsidRPr="00FA3509" w:rsidRDefault="00FA3509" w:rsidP="000F5A5F">
            <w:pPr>
              <w:numPr>
                <w:ilvl w:val="0"/>
                <w:numId w:val="4"/>
              </w:numPr>
              <w:shd w:val="clear" w:color="auto" w:fill="FFFFFF"/>
              <w:ind w:left="150"/>
              <w:jc w:val="both"/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</w:pPr>
            <w:r w:rsidRPr="00DB4AEB">
              <w:rPr>
                <w:rFonts w:ascii="Gotham" w:eastAsia="Times New Roman" w:hAnsi="Gotham" w:cs="Arial"/>
                <w:b/>
                <w:bCs/>
                <w:color w:val="333333"/>
                <w:sz w:val="24"/>
                <w:szCs w:val="24"/>
                <w:lang w:eastAsia="it-IT"/>
              </w:rPr>
              <w:t>Progettare e realizzare</w:t>
            </w:r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> un’attrezzatura di controllo nel </w:t>
            </w:r>
            <w:r w:rsidRPr="00DB4AEB">
              <w:rPr>
                <w:rFonts w:ascii="Gotham" w:eastAsia="Times New Roman" w:hAnsi="Gotham" w:cs="Arial"/>
                <w:b/>
                <w:bCs/>
                <w:color w:val="333333"/>
                <w:sz w:val="24"/>
                <w:szCs w:val="24"/>
                <w:lang w:eastAsia="it-IT"/>
              </w:rPr>
              <w:t>minor tempo possibile</w:t>
            </w:r>
          </w:p>
          <w:p w:rsidR="00FA3509" w:rsidRPr="00FA3509" w:rsidRDefault="00FA3509" w:rsidP="000F5A5F">
            <w:pPr>
              <w:numPr>
                <w:ilvl w:val="0"/>
                <w:numId w:val="4"/>
              </w:numPr>
              <w:shd w:val="clear" w:color="auto" w:fill="FFFFFF"/>
              <w:ind w:left="150"/>
              <w:jc w:val="both"/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</w:pPr>
            <w:r w:rsidRPr="00DB4AEB">
              <w:rPr>
                <w:rFonts w:ascii="Gotham" w:eastAsia="Times New Roman" w:hAnsi="Gotham" w:cs="Arial"/>
                <w:b/>
                <w:bCs/>
                <w:color w:val="333333"/>
                <w:sz w:val="24"/>
                <w:szCs w:val="24"/>
                <w:lang w:eastAsia="it-IT"/>
              </w:rPr>
              <w:t>Ridurre il peso </w:t>
            </w:r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>del manufatto per migliorare movimentazione e stoccaggio</w:t>
            </w:r>
          </w:p>
          <w:p w:rsidR="00FA3509" w:rsidRDefault="00FA3509" w:rsidP="000F5A5F">
            <w:pPr>
              <w:numPr>
                <w:ilvl w:val="0"/>
                <w:numId w:val="4"/>
              </w:numPr>
              <w:shd w:val="clear" w:color="auto" w:fill="FFFFFF"/>
              <w:ind w:left="150"/>
              <w:jc w:val="both"/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</w:pPr>
            <w:r w:rsidRPr="00DB4AEB">
              <w:rPr>
                <w:rFonts w:ascii="Gotham" w:eastAsia="Times New Roman" w:hAnsi="Gotham" w:cs="Arial"/>
                <w:b/>
                <w:bCs/>
                <w:color w:val="333333"/>
                <w:sz w:val="24"/>
                <w:szCs w:val="24"/>
                <w:lang w:eastAsia="it-IT"/>
              </w:rPr>
              <w:t>Riduzione di costi</w:t>
            </w:r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> di produzione</w:t>
            </w:r>
          </w:p>
          <w:p w:rsidR="00DB4AEB" w:rsidRPr="00FA3509" w:rsidRDefault="00DB4AEB" w:rsidP="000F5A5F">
            <w:pPr>
              <w:numPr>
                <w:ilvl w:val="0"/>
                <w:numId w:val="4"/>
              </w:numPr>
              <w:shd w:val="clear" w:color="auto" w:fill="FFFFFF"/>
              <w:ind w:left="150"/>
              <w:jc w:val="both"/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</w:pPr>
          </w:p>
          <w:p w:rsidR="00FA3509" w:rsidRPr="00FA3509" w:rsidRDefault="00FA3509" w:rsidP="000F5A5F">
            <w:pPr>
              <w:shd w:val="clear" w:color="auto" w:fill="FFFFFF"/>
              <w:jc w:val="both"/>
              <w:outlineLvl w:val="4"/>
              <w:rPr>
                <w:rFonts w:ascii="Gotham" w:eastAsia="Times New Roman" w:hAnsi="Gotham" w:cs="Times New Roman"/>
                <w:b/>
                <w:bCs/>
                <w:color w:val="00A2E0"/>
                <w:sz w:val="34"/>
                <w:szCs w:val="34"/>
                <w:lang w:eastAsia="it-IT"/>
              </w:rPr>
            </w:pPr>
            <w:r w:rsidRPr="00DB4AEB">
              <w:rPr>
                <w:rFonts w:ascii="Gotham" w:eastAsia="Times New Roman" w:hAnsi="Gotham" w:cs="Times New Roman"/>
                <w:b/>
                <w:bCs/>
                <w:color w:val="00A2E0"/>
                <w:sz w:val="34"/>
                <w:szCs w:val="34"/>
                <w:lang w:eastAsia="it-IT"/>
              </w:rPr>
              <w:t>PROCESSO DI REALIZZAZIONE</w:t>
            </w:r>
          </w:p>
          <w:p w:rsidR="00FA3509" w:rsidRPr="00FA3509" w:rsidRDefault="00FA3509" w:rsidP="000F5A5F">
            <w:pPr>
              <w:shd w:val="clear" w:color="auto" w:fill="FFFFFF"/>
              <w:jc w:val="both"/>
              <w:outlineLvl w:val="5"/>
              <w:rPr>
                <w:rFonts w:ascii="Gotham" w:eastAsia="Times New Roman" w:hAnsi="Gotham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B4AEB">
              <w:rPr>
                <w:rFonts w:ascii="Gotham" w:eastAsia="Times New Roman" w:hAnsi="Gotham" w:cs="Times New Roman"/>
                <w:b/>
                <w:bCs/>
                <w:color w:val="000000"/>
                <w:sz w:val="24"/>
                <w:szCs w:val="24"/>
                <w:lang w:eastAsia="it-IT"/>
              </w:rPr>
              <w:t>STEP 1:</w:t>
            </w:r>
            <w:r w:rsidRPr="00FA3509">
              <w:rPr>
                <w:rFonts w:ascii="Gotham" w:eastAsia="Times New Roman" w:hAnsi="Gotham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 w:rsidRPr="00DB4AEB">
              <w:rPr>
                <w:rFonts w:ascii="Gotham" w:eastAsia="Times New Roman" w:hAnsi="Gotham" w:cs="Times New Roman"/>
                <w:b/>
                <w:bCs/>
                <w:color w:val="000000"/>
                <w:sz w:val="24"/>
                <w:szCs w:val="24"/>
                <w:lang w:eastAsia="it-IT"/>
              </w:rPr>
              <w:t>Reverse Engineering</w:t>
            </w:r>
          </w:p>
          <w:p w:rsidR="00FA3509" w:rsidRPr="00FA3509" w:rsidRDefault="00FA3509" w:rsidP="000F5A5F">
            <w:pPr>
              <w:shd w:val="clear" w:color="auto" w:fill="FFFFFF"/>
              <w:spacing w:after="240"/>
              <w:jc w:val="both"/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</w:pPr>
            <w:r w:rsidRPr="00FA3509">
              <w:rPr>
                <w:rFonts w:ascii="Gotham" w:eastAsia="Times New Roman" w:hAnsi="Gotham" w:cs="Arial"/>
                <w:color w:val="333333"/>
                <w:sz w:val="24"/>
                <w:szCs w:val="24"/>
                <w:lang w:eastAsia="it-IT"/>
              </w:rPr>
              <w:t>Il processo di realizzazione inizia con l’attività di Reverse Engineering del particolare di produzione per acquisire i punti di controllo (profili di ingombro, curvatura, punti di fissaggio).</w:t>
            </w:r>
          </w:p>
          <w:p w:rsidR="00FA3509" w:rsidRPr="00DB4AEB" w:rsidRDefault="00FA3509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Fonts w:ascii="Gotham" w:hAnsi="Gotham"/>
                <w:color w:val="000000"/>
                <w:sz w:val="24"/>
                <w:szCs w:val="24"/>
              </w:rPr>
            </w:pPr>
            <w:r w:rsidRPr="00DB4AEB">
              <w:rPr>
                <w:rStyle w:val="Enfasigrassetto"/>
                <w:rFonts w:ascii="Gotham" w:hAnsi="Gotham"/>
                <w:b/>
                <w:bCs/>
                <w:color w:val="000000"/>
                <w:sz w:val="24"/>
                <w:szCs w:val="24"/>
              </w:rPr>
              <w:t>STEP 2:</w:t>
            </w:r>
            <w:r w:rsidRPr="00DB4AEB">
              <w:rPr>
                <w:rFonts w:ascii="Gotham" w:hAnsi="Gotham"/>
                <w:color w:val="000000"/>
                <w:sz w:val="24"/>
                <w:szCs w:val="24"/>
              </w:rPr>
              <w:t> Progettazione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Lo sviluppo della dima di controllo è stato ingegnerizzato dal nostro staff tecnico ottimizzando il design in funzione delle necessità del cliente e del processo costruttivo.</w:t>
            </w:r>
            <w:bookmarkStart w:id="0" w:name="_GoBack"/>
            <w:bookmarkEnd w:id="0"/>
          </w:p>
          <w:p w:rsidR="00FA3509" w:rsidRPr="00DB4AEB" w:rsidRDefault="00FA3509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Fonts w:ascii="Gotham" w:hAnsi="Gotham"/>
                <w:color w:val="000000"/>
                <w:sz w:val="24"/>
                <w:szCs w:val="24"/>
              </w:rPr>
            </w:pPr>
            <w:r w:rsidRPr="00DB4AEB">
              <w:rPr>
                <w:rStyle w:val="Enfasigrassetto"/>
                <w:rFonts w:ascii="Gotham" w:hAnsi="Gotham"/>
                <w:b/>
                <w:bCs/>
                <w:color w:val="000000"/>
                <w:sz w:val="24"/>
                <w:szCs w:val="24"/>
              </w:rPr>
              <w:t>STEP 3:</w:t>
            </w:r>
            <w:r w:rsidRPr="00DB4AEB">
              <w:rPr>
                <w:rFonts w:ascii="Gotham" w:hAnsi="Gotham"/>
                <w:color w:val="000000"/>
                <w:sz w:val="24"/>
                <w:szCs w:val="24"/>
              </w:rPr>
              <w:t> Produzione della dima di controllo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Per l’esecuzione della dima abbiamo utilizzato la tecnologia FDM realizzando le parti in ASA.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La scelta di utilizzare il processo FDM (</w:t>
            </w:r>
            <w:proofErr w:type="spellStart"/>
            <w:r w:rsidRPr="00DB4AEB">
              <w:rPr>
                <w:rFonts w:ascii="Gotham" w:hAnsi="Gotham" w:cs="Arial"/>
                <w:color w:val="333333"/>
              </w:rPr>
              <w:t>Fused</w:t>
            </w:r>
            <w:proofErr w:type="spellEnd"/>
            <w:r w:rsidRPr="00DB4AEB">
              <w:rPr>
                <w:rFonts w:ascii="Gotham" w:hAnsi="Gotham" w:cs="Arial"/>
                <w:color w:val="333333"/>
              </w:rPr>
              <w:t xml:space="preserve"> </w:t>
            </w:r>
            <w:proofErr w:type="spellStart"/>
            <w:r w:rsidRPr="00DB4AEB">
              <w:rPr>
                <w:rFonts w:ascii="Gotham" w:hAnsi="Gotham" w:cs="Arial"/>
                <w:color w:val="333333"/>
              </w:rPr>
              <w:t>Deposition</w:t>
            </w:r>
            <w:proofErr w:type="spellEnd"/>
            <w:r w:rsidRPr="00DB4AEB">
              <w:rPr>
                <w:rFonts w:ascii="Gotham" w:hAnsi="Gotham" w:cs="Arial"/>
                <w:color w:val="333333"/>
              </w:rPr>
              <w:t xml:space="preserve"> </w:t>
            </w:r>
            <w:proofErr w:type="spellStart"/>
            <w:r w:rsidRPr="00DB4AEB">
              <w:rPr>
                <w:rFonts w:ascii="Gotham" w:hAnsi="Gotham" w:cs="Arial"/>
                <w:color w:val="333333"/>
              </w:rPr>
              <w:t>Modeling</w:t>
            </w:r>
            <w:proofErr w:type="spellEnd"/>
            <w:r w:rsidRPr="00DB4AEB">
              <w:rPr>
                <w:rFonts w:ascii="Gotham" w:hAnsi="Gotham" w:cs="Arial"/>
                <w:color w:val="333333"/>
              </w:rPr>
              <w:t>) e il materiale ASA, impiegando la modalità di costruzione alleggerita, garantisce un’ottima stabilità dimensionale, un’ottima resistenza alla torsione del pezzo, buona resistenza agli urti e ai raggi UV.</w:t>
            </w:r>
          </w:p>
          <w:p w:rsidR="00FA3509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I sistemi di produzione interni in grado di produrre parti fino a 900x600x900 mm hanno inoltre permesso di realizzare le parti monolitiche.</w:t>
            </w:r>
          </w:p>
          <w:p w:rsidR="00DB4AEB" w:rsidRDefault="00DB4AEB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167640</wp:posOffset>
                  </wp:positionV>
                  <wp:extent cx="4791075" cy="2881630"/>
                  <wp:effectExtent l="0" t="0" r="9525" b="0"/>
                  <wp:wrapTopAndBottom/>
                  <wp:docPr id="2" name="Immagine 2" descr="https://www.spring-italia.com/wp-content/uploads/2017/07/dima_3_B-640x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pring-italia.com/wp-content/uploads/2017/07/dima_3_B-640x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4AEB" w:rsidRDefault="00DB4AEB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Fonts w:ascii="Gotham" w:hAnsi="Gotham" w:cs="Arial"/>
                <w:b w:val="0"/>
                <w:bCs w:val="0"/>
                <w:color w:val="333333"/>
                <w:sz w:val="24"/>
                <w:szCs w:val="24"/>
              </w:rPr>
            </w:pPr>
            <w:r w:rsidRPr="00DB4AEB">
              <w:rPr>
                <w:rFonts w:ascii="Gotham" w:hAnsi="Gotham" w:cs="Arial"/>
                <w:b w:val="0"/>
                <w:bCs w:val="0"/>
                <w:color w:val="333333"/>
                <w:sz w:val="24"/>
                <w:szCs w:val="24"/>
              </w:rPr>
              <w:t>La modalità di costruzione alleggerita, parametrizzata considerando le necessità funzionali delle parti, permette un risparmio di materiale (peso), tempo macchina con la conseguente ottimizzazione dei costi produttivi.</w:t>
            </w:r>
          </w:p>
          <w:p w:rsidR="00DB4AEB" w:rsidRPr="00DB4AEB" w:rsidRDefault="00DB4AEB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Fonts w:cs="Arial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247650</wp:posOffset>
                  </wp:positionV>
                  <wp:extent cx="4743450" cy="3131185"/>
                  <wp:effectExtent l="0" t="0" r="0" b="0"/>
                  <wp:wrapTopAndBottom/>
                  <wp:docPr id="3" name="Immagine 3" descr="https://www.spring-italia.com/wp-content/uploads/2017/07/def3-640x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pring-italia.com/wp-content/uploads/2017/07/def3-640x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313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4AEB" w:rsidRDefault="00DB4AEB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Style w:val="Enfasigrassetto"/>
                <w:rFonts w:ascii="Gotham" w:hAnsi="Gotham"/>
                <w:b/>
                <w:bCs/>
                <w:color w:val="000000"/>
                <w:sz w:val="24"/>
                <w:szCs w:val="24"/>
              </w:rPr>
            </w:pPr>
          </w:p>
          <w:p w:rsidR="00FA3509" w:rsidRPr="00DB4AEB" w:rsidRDefault="00FA3509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Fonts w:ascii="Gotham" w:hAnsi="Gotham"/>
                <w:color w:val="000000"/>
                <w:sz w:val="24"/>
                <w:szCs w:val="24"/>
              </w:rPr>
            </w:pPr>
            <w:r w:rsidRPr="00DB4AEB">
              <w:rPr>
                <w:rStyle w:val="Enfasigrassetto"/>
                <w:rFonts w:ascii="Gotham" w:hAnsi="Gotham"/>
                <w:b/>
                <w:bCs/>
                <w:color w:val="000000"/>
                <w:sz w:val="24"/>
                <w:szCs w:val="24"/>
              </w:rPr>
              <w:t>STEP 4:</w:t>
            </w:r>
            <w:r w:rsidRPr="00DB4AEB">
              <w:rPr>
                <w:rFonts w:ascii="Gotham" w:hAnsi="Gotham"/>
                <w:color w:val="000000"/>
                <w:sz w:val="24"/>
                <w:szCs w:val="24"/>
              </w:rPr>
              <w:t> Assemblaggio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Il progetto commissionatoci prevedeva la fornitura ed il collaudo della dima.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A seguito della produzione di tutte le parti a disegno abbiamo assemblato la dima con i normalizzati necessari (Colonne, Boccole, sistemi di fissaggio).</w:t>
            </w:r>
          </w:p>
          <w:p w:rsidR="00FA3509" w:rsidRPr="00DB4AEB" w:rsidRDefault="00FA3509" w:rsidP="000F5A5F">
            <w:pPr>
              <w:pStyle w:val="Titolo6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rFonts w:ascii="Gotham" w:hAnsi="Gotham"/>
                <w:color w:val="000000"/>
                <w:sz w:val="24"/>
                <w:szCs w:val="24"/>
              </w:rPr>
            </w:pPr>
            <w:r w:rsidRPr="00DB4AEB">
              <w:rPr>
                <w:rStyle w:val="Enfasigrassetto"/>
                <w:rFonts w:ascii="Gotham" w:hAnsi="Gotham"/>
                <w:b/>
                <w:bCs/>
                <w:color w:val="000000"/>
                <w:sz w:val="24"/>
                <w:szCs w:val="24"/>
              </w:rPr>
              <w:t>STEP 5:</w:t>
            </w:r>
            <w:r w:rsidRPr="00DB4AEB">
              <w:rPr>
                <w:rFonts w:ascii="Gotham" w:hAnsi="Gotham"/>
                <w:color w:val="000000"/>
                <w:sz w:val="24"/>
                <w:szCs w:val="24"/>
              </w:rPr>
              <w:t> Collaudo e controllo dimensionale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rFonts w:ascii="Gotham" w:hAnsi="Gotham" w:cs="Arial"/>
                <w:color w:val="333333"/>
              </w:rPr>
            </w:pPr>
            <w:r w:rsidRPr="00DB4AEB">
              <w:rPr>
                <w:rFonts w:ascii="Gotham" w:hAnsi="Gotham" w:cs="Arial"/>
                <w:color w:val="333333"/>
              </w:rPr>
              <w:t>Fase finale del processo è la verifica dimensionale e il collaudo.</w:t>
            </w:r>
          </w:p>
          <w:p w:rsidR="00FA3509" w:rsidRPr="00DB4AEB" w:rsidRDefault="00FA3509" w:rsidP="000F5A5F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</w:pPr>
            <w:r w:rsidRPr="00DB4AEB">
              <w:rPr>
                <w:rFonts w:ascii="Gotham" w:hAnsi="Gotham" w:cs="Arial"/>
                <w:color w:val="333333"/>
              </w:rPr>
              <w:t xml:space="preserve">L’attrezzatura è stata certificata </w:t>
            </w:r>
            <w:proofErr w:type="spellStart"/>
            <w:r w:rsidRPr="00DB4AEB">
              <w:rPr>
                <w:rFonts w:ascii="Gotham" w:hAnsi="Gotham" w:cs="Arial"/>
                <w:color w:val="333333"/>
              </w:rPr>
              <w:t>dimensionalmente</w:t>
            </w:r>
            <w:proofErr w:type="spellEnd"/>
            <w:r w:rsidRPr="00DB4AEB">
              <w:rPr>
                <w:rFonts w:ascii="Gotham" w:hAnsi="Gotham" w:cs="Arial"/>
                <w:color w:val="333333"/>
              </w:rPr>
              <w:t xml:space="preserve"> tramite ispezione laser e successivamente collaudata.</w:t>
            </w:r>
            <w:r w:rsidR="00DB4AEB">
              <w:rPr>
                <w:rFonts w:ascii="Gotham" w:hAnsi="Gotham" w:cs="Arial"/>
                <w:color w:val="333333"/>
              </w:rPr>
              <w:t xml:space="preserve"> </w:t>
            </w:r>
            <w:r w:rsidRPr="00DB4AEB">
              <w:rPr>
                <w:rFonts w:ascii="Gotham" w:hAnsi="Gotham" w:cs="Arial"/>
                <w:color w:val="333333"/>
              </w:rPr>
              <w:t xml:space="preserve">Una volta superate le rigorose fasi qualitative è stata identificata con etichettatura e applicazione Serial </w:t>
            </w:r>
            <w:proofErr w:type="spellStart"/>
            <w:r w:rsidRPr="00DB4AEB">
              <w:rPr>
                <w:rFonts w:ascii="Gotham" w:hAnsi="Gotham" w:cs="Arial"/>
                <w:color w:val="333333"/>
              </w:rPr>
              <w:t>Number</w:t>
            </w:r>
            <w:proofErr w:type="spellEnd"/>
            <w:r w:rsidRPr="00DB4AEB">
              <w:rPr>
                <w:rFonts w:ascii="Gotham" w:hAnsi="Gotham" w:cs="Arial"/>
                <w:color w:val="333333"/>
              </w:rPr>
              <w:t>.</w:t>
            </w:r>
            <w:r w:rsidRPr="00DB4AEB">
              <w:rPr>
                <w:rFonts w:cs="Arial"/>
                <w:color w:val="333333"/>
              </w:rPr>
              <w:t xml:space="preserve"> </w:t>
            </w:r>
          </w:p>
          <w:p w:rsidR="00DB4AEB" w:rsidRPr="00DB4AEB" w:rsidRDefault="00DB4AEB" w:rsidP="000F5A5F">
            <w:pPr>
              <w:pStyle w:val="Titolo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rStyle w:val="Enfasigrassetto"/>
                <w:rFonts w:ascii="Gotham" w:hAnsi="Gotham"/>
                <w:b/>
                <w:bCs/>
                <w:color w:val="00A2E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114300</wp:posOffset>
                  </wp:positionV>
                  <wp:extent cx="4448175" cy="3335655"/>
                  <wp:effectExtent l="0" t="0" r="9525" b="0"/>
                  <wp:wrapTopAndBottom/>
                  <wp:docPr id="4" name="Immagine 4" descr="https://www.spring-italia.com/wp-content/uploads/2017/07/dima_1-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ring-italia.com/wp-content/uploads/2017/07/dima_1-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3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3509" w:rsidRPr="00DB4AEB" w:rsidRDefault="00FA3509" w:rsidP="000F5A5F">
            <w:pPr>
              <w:pStyle w:val="Titolo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rStyle w:val="Enfasigrassetto"/>
                <w:rFonts w:ascii="Gotham" w:hAnsi="Gotham"/>
                <w:b/>
                <w:bCs/>
                <w:color w:val="00A2E0"/>
                <w:sz w:val="24"/>
                <w:szCs w:val="24"/>
              </w:rPr>
            </w:pPr>
          </w:p>
          <w:p w:rsidR="00FA3509" w:rsidRPr="00DB4AEB" w:rsidRDefault="00FA3509" w:rsidP="000F5A5F">
            <w:pPr>
              <w:pStyle w:val="Titolo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rFonts w:ascii="Gotham" w:hAnsi="Gotham"/>
                <w:color w:val="000000"/>
                <w:sz w:val="34"/>
                <w:szCs w:val="34"/>
              </w:rPr>
            </w:pPr>
            <w:r w:rsidRPr="00DB4AEB">
              <w:rPr>
                <w:rStyle w:val="Enfasigrassetto"/>
                <w:rFonts w:ascii="Gotham" w:hAnsi="Gotham"/>
                <w:b/>
                <w:bCs/>
                <w:color w:val="00A2E0"/>
                <w:sz w:val="34"/>
                <w:szCs w:val="34"/>
              </w:rPr>
              <w:t>RISULTATI RAGGIUNTI</w:t>
            </w:r>
          </w:p>
          <w:tbl>
            <w:tblPr>
              <w:tblpPr w:leftFromText="141" w:rightFromText="141" w:vertAnchor="text" w:horzAnchor="margin" w:tblpXSpec="center" w:tblpY="223"/>
              <w:tblOverlap w:val="never"/>
              <w:tblW w:w="8632" w:type="dxa"/>
              <w:tblBorders>
                <w:top w:val="single" w:sz="12" w:space="0" w:color="auto"/>
                <w:lef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843"/>
              <w:gridCol w:w="1985"/>
              <w:gridCol w:w="1984"/>
            </w:tblGrid>
            <w:tr w:rsidR="00FA3509" w:rsidTr="00FA3509">
              <w:trPr>
                <w:trHeight w:val="456"/>
              </w:trPr>
              <w:tc>
                <w:tcPr>
                  <w:tcW w:w="2820" w:type="dxa"/>
                  <w:tcBorders>
                    <w:bottom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Soluzione precedente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Soluzione Spring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Differenza</w:t>
                  </w:r>
                </w:p>
              </w:tc>
            </w:tr>
            <w:tr w:rsidR="00FA3509" w:rsidTr="00FA3509">
              <w:trPr>
                <w:trHeight w:val="278"/>
              </w:trPr>
              <w:tc>
                <w:tcPr>
                  <w:tcW w:w="2820" w:type="dxa"/>
                  <w:tcBorders>
                    <w:top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Peso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9 Kg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3 Kg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-66%</w:t>
                  </w:r>
                </w:p>
              </w:tc>
            </w:tr>
            <w:tr w:rsidR="00FA3509" w:rsidTr="00FA3509">
              <w:trPr>
                <w:trHeight w:val="287"/>
              </w:trPr>
              <w:tc>
                <w:tcPr>
                  <w:tcW w:w="28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Lead time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8 giorni lavorativi</w:t>
                  </w:r>
                </w:p>
              </w:tc>
              <w:tc>
                <w:tcPr>
                  <w:tcW w:w="1985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5 giorni lavorativi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-40%</w:t>
                  </w:r>
                </w:p>
              </w:tc>
            </w:tr>
            <w:tr w:rsidR="00FA3509" w:rsidTr="00FA3509">
              <w:trPr>
                <w:trHeight w:val="287"/>
              </w:trPr>
              <w:tc>
                <w:tcPr>
                  <w:tcW w:w="2820" w:type="dxa"/>
                  <w:tcBorders>
                    <w:bottom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Costi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–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–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FA3509" w:rsidRPr="00DB4AEB" w:rsidRDefault="00FA3509" w:rsidP="000F5A5F">
                  <w:pPr>
                    <w:jc w:val="both"/>
                    <w:rPr>
                      <w:rFonts w:ascii="Gotham" w:hAnsi="Gotham" w:cs="Arial"/>
                      <w:color w:val="333333"/>
                      <w:sz w:val="23"/>
                      <w:szCs w:val="23"/>
                    </w:rPr>
                  </w:pPr>
                  <w:r w:rsidRPr="00DB4AEB">
                    <w:rPr>
                      <w:rStyle w:val="Enfasigrassetto"/>
                      <w:rFonts w:ascii="Gotham" w:hAnsi="Gotham" w:cs="Arial"/>
                      <w:color w:val="333333"/>
                      <w:sz w:val="23"/>
                      <w:szCs w:val="23"/>
                    </w:rPr>
                    <w:t>-35%</w:t>
                  </w:r>
                </w:p>
              </w:tc>
            </w:tr>
          </w:tbl>
          <w:p w:rsidR="00FA3509" w:rsidRPr="00A50400" w:rsidRDefault="00FA3509" w:rsidP="000F5A5F">
            <w:pPr>
              <w:shd w:val="clear" w:color="auto" w:fill="FFFFFF"/>
              <w:spacing w:after="240"/>
              <w:jc w:val="both"/>
              <w:rPr>
                <w:rFonts w:ascii="Gotham" w:hAnsi="Gotham" w:cs="Arial"/>
                <w:b/>
                <w:bCs/>
                <w:color w:val="000000"/>
                <w:sz w:val="24"/>
                <w:szCs w:val="60"/>
                <w:shd w:val="clear" w:color="auto" w:fill="FFFFFF"/>
              </w:rPr>
            </w:pPr>
          </w:p>
          <w:p w:rsidR="000C74C8" w:rsidRPr="00FA3509" w:rsidRDefault="000C74C8" w:rsidP="000F5A5F">
            <w:pPr>
              <w:pStyle w:val="Titolo5"/>
              <w:shd w:val="clear" w:color="auto" w:fill="FFFFFF"/>
              <w:spacing w:before="0" w:beforeAutospacing="0" w:after="0" w:afterAutospacing="0"/>
              <w:jc w:val="both"/>
              <w:outlineLvl w:val="4"/>
            </w:pPr>
          </w:p>
        </w:tc>
      </w:tr>
      <w:tr w:rsidR="007B615B" w:rsidTr="00FA3509">
        <w:trPr>
          <w:trHeight w:val="269"/>
        </w:trPr>
        <w:tc>
          <w:tcPr>
            <w:tcW w:w="2500" w:type="pct"/>
            <w:tcBorders>
              <w:top w:val="single" w:sz="12" w:space="0" w:color="auto"/>
            </w:tcBorders>
          </w:tcPr>
          <w:p w:rsidR="007B615B" w:rsidRDefault="007B615B">
            <w:r>
              <w:lastRenderedPageBreak/>
              <w:t>AZIENDA/ORGANIZZAZIONE</w:t>
            </w:r>
          </w:p>
        </w:tc>
        <w:tc>
          <w:tcPr>
            <w:tcW w:w="2500" w:type="pct"/>
            <w:tcBorders>
              <w:top w:val="single" w:sz="12" w:space="0" w:color="auto"/>
            </w:tcBorders>
          </w:tcPr>
          <w:p w:rsidR="007B615B" w:rsidRDefault="007B615B">
            <w:r>
              <w:t>PERSONA DI CONTATTO</w:t>
            </w:r>
          </w:p>
        </w:tc>
      </w:tr>
      <w:tr w:rsidR="007B615B" w:rsidRPr="0092232E" w:rsidTr="007B615B">
        <w:trPr>
          <w:trHeight w:val="1150"/>
        </w:trPr>
        <w:tc>
          <w:tcPr>
            <w:tcW w:w="2500" w:type="pct"/>
          </w:tcPr>
          <w:p w:rsidR="00A53200" w:rsidRDefault="005B7233" w:rsidP="005B7233">
            <w:pPr>
              <w:rPr>
                <w:b/>
              </w:rPr>
            </w:pPr>
            <w:r>
              <w:rPr>
                <w:b/>
              </w:rPr>
              <w:t>Ragione sociale:</w:t>
            </w:r>
            <w:r w:rsidR="00DB4AEB">
              <w:rPr>
                <w:b/>
              </w:rPr>
              <w:t xml:space="preserve"> Spring s.r.l.</w:t>
            </w:r>
          </w:p>
          <w:p w:rsidR="005B7233" w:rsidRDefault="005B7233" w:rsidP="005B7233">
            <w:pPr>
              <w:rPr>
                <w:b/>
              </w:rPr>
            </w:pPr>
            <w:r>
              <w:rPr>
                <w:b/>
              </w:rPr>
              <w:t>Indirizzo:</w:t>
            </w:r>
            <w:r w:rsidR="00DB4AEB">
              <w:rPr>
                <w:b/>
              </w:rPr>
              <w:t xml:space="preserve"> Via del Carpino Nero, 14</w:t>
            </w:r>
          </w:p>
          <w:p w:rsidR="005B7233" w:rsidRPr="00DC6B38" w:rsidRDefault="005B7233" w:rsidP="005B7233">
            <w:pPr>
              <w:rPr>
                <w:b/>
              </w:rPr>
            </w:pPr>
            <w:r>
              <w:rPr>
                <w:b/>
              </w:rPr>
              <w:t>Sito:</w:t>
            </w:r>
            <w:r w:rsidR="00DB4AEB">
              <w:rPr>
                <w:b/>
              </w:rPr>
              <w:t xml:space="preserve"> www.springitaliac.com</w:t>
            </w:r>
          </w:p>
        </w:tc>
        <w:tc>
          <w:tcPr>
            <w:tcW w:w="2500" w:type="pct"/>
          </w:tcPr>
          <w:p w:rsidR="005B7233" w:rsidRPr="005B7233" w:rsidRDefault="005B7233" w:rsidP="00036364">
            <w:pPr>
              <w:rPr>
                <w:b/>
              </w:rPr>
            </w:pPr>
            <w:r w:rsidRPr="005B7233">
              <w:rPr>
                <w:b/>
              </w:rPr>
              <w:t>Nome:</w:t>
            </w:r>
            <w:r w:rsidR="00DB4AEB">
              <w:rPr>
                <w:b/>
              </w:rPr>
              <w:t xml:space="preserve"> Francesca Perini</w:t>
            </w:r>
          </w:p>
          <w:p w:rsidR="00036364" w:rsidRPr="005B7233" w:rsidRDefault="00036364" w:rsidP="00036364">
            <w:pPr>
              <w:rPr>
                <w:b/>
              </w:rPr>
            </w:pPr>
            <w:r w:rsidRPr="005B7233">
              <w:rPr>
                <w:b/>
              </w:rPr>
              <w:t xml:space="preserve">Telefono: </w:t>
            </w:r>
            <w:r w:rsidR="00DB4AEB">
              <w:rPr>
                <w:b/>
              </w:rPr>
              <w:t>0444 557570</w:t>
            </w:r>
          </w:p>
          <w:p w:rsidR="00036364" w:rsidRPr="005B7233" w:rsidRDefault="00036364" w:rsidP="00036364">
            <w:pPr>
              <w:rPr>
                <w:b/>
              </w:rPr>
            </w:pPr>
            <w:r w:rsidRPr="005B7233">
              <w:rPr>
                <w:b/>
              </w:rPr>
              <w:t xml:space="preserve">E-mail: </w:t>
            </w:r>
            <w:r w:rsidR="006A6317">
              <w:rPr>
                <w:b/>
              </w:rPr>
              <w:t>contatti@springitalia.com</w:t>
            </w:r>
          </w:p>
          <w:p w:rsidR="00A53200" w:rsidRPr="00036364" w:rsidRDefault="00A53200" w:rsidP="005B7233">
            <w:pPr>
              <w:rPr>
                <w:b/>
              </w:rPr>
            </w:pPr>
          </w:p>
        </w:tc>
      </w:tr>
    </w:tbl>
    <w:p w:rsidR="003C3A90" w:rsidRPr="00036364" w:rsidRDefault="003C3A90" w:rsidP="00FC2BBC"/>
    <w:sectPr w:rsidR="003C3A90" w:rsidRPr="00036364" w:rsidSect="007B615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571"/>
    <w:multiLevelType w:val="hybridMultilevel"/>
    <w:tmpl w:val="20DAD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535A"/>
    <w:multiLevelType w:val="hybridMultilevel"/>
    <w:tmpl w:val="CFE2A3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979F9"/>
    <w:multiLevelType w:val="hybridMultilevel"/>
    <w:tmpl w:val="2A7C3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C5B04"/>
    <w:multiLevelType w:val="multilevel"/>
    <w:tmpl w:val="EF88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5B"/>
    <w:rsid w:val="000036D4"/>
    <w:rsid w:val="00036364"/>
    <w:rsid w:val="000C74C8"/>
    <w:rsid w:val="000F5A5F"/>
    <w:rsid w:val="001927B4"/>
    <w:rsid w:val="001D1468"/>
    <w:rsid w:val="001D2DA1"/>
    <w:rsid w:val="00283DEC"/>
    <w:rsid w:val="002D6F86"/>
    <w:rsid w:val="003C3A90"/>
    <w:rsid w:val="00590AC1"/>
    <w:rsid w:val="005B7233"/>
    <w:rsid w:val="006A6317"/>
    <w:rsid w:val="0076223D"/>
    <w:rsid w:val="007B615B"/>
    <w:rsid w:val="0092232E"/>
    <w:rsid w:val="00A53200"/>
    <w:rsid w:val="00A73580"/>
    <w:rsid w:val="00A87D9A"/>
    <w:rsid w:val="00C079D6"/>
    <w:rsid w:val="00D410F2"/>
    <w:rsid w:val="00DB4AEB"/>
    <w:rsid w:val="00DC6B38"/>
    <w:rsid w:val="00E4765D"/>
    <w:rsid w:val="00E96DBA"/>
    <w:rsid w:val="00EF6CE8"/>
    <w:rsid w:val="00FA3509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278B7-6D74-4FBB-B947-72832C4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D9A"/>
  </w:style>
  <w:style w:type="paragraph" w:styleId="Titolo5">
    <w:name w:val="heading 5"/>
    <w:basedOn w:val="Normale"/>
    <w:link w:val="Titolo5Carattere"/>
    <w:uiPriority w:val="9"/>
    <w:qFormat/>
    <w:rsid w:val="00FA35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FA35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D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15B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0036D4"/>
  </w:style>
  <w:style w:type="character" w:customStyle="1" w:styleId="Titolo5Carattere">
    <w:name w:val="Titolo 5 Carattere"/>
    <w:basedOn w:val="Carpredefinitoparagrafo"/>
    <w:link w:val="Titolo5"/>
    <w:uiPriority w:val="9"/>
    <w:rsid w:val="00FA35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A3509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unhideWhenUsed/>
    <w:rsid w:val="00F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3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Annacondia Enrico</dc:creator>
  <cp:lastModifiedBy>Francesca Perini</cp:lastModifiedBy>
  <cp:revision>5</cp:revision>
  <cp:lastPrinted>2015-02-16T15:04:00Z</cp:lastPrinted>
  <dcterms:created xsi:type="dcterms:W3CDTF">2016-05-24T14:42:00Z</dcterms:created>
  <dcterms:modified xsi:type="dcterms:W3CDTF">2017-12-27T13:36:00Z</dcterms:modified>
</cp:coreProperties>
</file>